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C1" w:rsidRPr="00DA6EF1" w:rsidRDefault="00AF0CC1" w:rsidP="00DA6EF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51EC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B1A11AA" wp14:editId="12248146">
            <wp:simplePos x="0" y="0"/>
            <wp:positionH relativeFrom="column">
              <wp:posOffset>-1905</wp:posOffset>
            </wp:positionH>
            <wp:positionV relativeFrom="paragraph">
              <wp:posOffset>78105</wp:posOffset>
            </wp:positionV>
            <wp:extent cx="595630" cy="937895"/>
            <wp:effectExtent l="0" t="0" r="0" b="0"/>
            <wp:wrapTight wrapText="bothSides">
              <wp:wrapPolygon edited="0">
                <wp:start x="0" y="0"/>
                <wp:lineTo x="0" y="21059"/>
                <wp:lineTo x="20725" y="21059"/>
                <wp:lineTo x="20725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7AF" w:rsidRPr="006057AF">
        <w:rPr>
          <w:b/>
          <w:sz w:val="28"/>
          <w:szCs w:val="28"/>
          <w:u w:val="single"/>
        </w:rPr>
        <w:t>Questionnaire sur la prise en charge des patients lombalgiques chroniques non-spécifiques en milieu libéral</w:t>
      </w:r>
    </w:p>
    <w:p w:rsidR="00DA6EF1" w:rsidRDefault="00DA6EF1" w:rsidP="006057AF">
      <w:pPr>
        <w:jc w:val="both"/>
      </w:pPr>
    </w:p>
    <w:p w:rsidR="00DA6EF1" w:rsidRDefault="00DA6EF1" w:rsidP="006057AF">
      <w:pPr>
        <w:jc w:val="both"/>
      </w:pPr>
    </w:p>
    <w:p w:rsidR="00F210E1" w:rsidRPr="006057AF" w:rsidRDefault="001319B9" w:rsidP="006057AF">
      <w:pPr>
        <w:jc w:val="both"/>
      </w:pPr>
      <w:r w:rsidRPr="006057AF">
        <w:t>La lombalgie commune</w:t>
      </w:r>
      <w:r w:rsidR="00CF3177" w:rsidRPr="006057AF">
        <w:t xml:space="preserve"> (ou non-</w:t>
      </w:r>
      <w:r w:rsidRPr="006057AF">
        <w:t>spécifique) représente un vrai problème de santé publique. En effet elle représente la 3</w:t>
      </w:r>
      <w:r w:rsidRPr="006057AF">
        <w:rPr>
          <w:vertAlign w:val="superscript"/>
        </w:rPr>
        <w:t>ème</w:t>
      </w:r>
      <w:r w:rsidRPr="006057AF">
        <w:t xml:space="preserve"> cause d’invalidité en France. La lombalgie non spécifique est défini</w:t>
      </w:r>
      <w:r w:rsidR="00CF3177" w:rsidRPr="006057AF">
        <w:t>e</w:t>
      </w:r>
      <w:r w:rsidRPr="006057AF">
        <w:t xml:space="preserve"> comme une douleur lombaire sans rapport avec une cause précise, et représente 90% des lombalgies (HAS 2005).</w:t>
      </w:r>
    </w:p>
    <w:p w:rsidR="001319B9" w:rsidRPr="006057AF" w:rsidRDefault="00454CFC" w:rsidP="006057AF">
      <w:pPr>
        <w:jc w:val="both"/>
      </w:pPr>
      <w:r w:rsidRPr="006057AF">
        <w:t xml:space="preserve">Ce </w:t>
      </w:r>
      <w:r w:rsidR="00DA6EF1">
        <w:t>mémoire</w:t>
      </w:r>
      <w:r w:rsidR="00AF0CC1">
        <w:t xml:space="preserve">, </w:t>
      </w:r>
      <w:r w:rsidR="00AF0CC1" w:rsidRPr="00AF0CC1">
        <w:t xml:space="preserve">en vue de l’obtention du </w:t>
      </w:r>
      <w:r w:rsidR="00AF0CC1" w:rsidRPr="00AF0CC1">
        <w:rPr>
          <w:u w:val="single"/>
        </w:rPr>
        <w:t>Diplôme d’État de Masseur-kinésithérapeute</w:t>
      </w:r>
      <w:r w:rsidR="00AF0CC1">
        <w:rPr>
          <w:u w:val="single"/>
        </w:rPr>
        <w:t xml:space="preserve"> (MK)</w:t>
      </w:r>
      <w:r w:rsidR="00AF0CC1">
        <w:t>,</w:t>
      </w:r>
      <w:r w:rsidR="00AF0CC1" w:rsidRPr="00AF0CC1">
        <w:t xml:space="preserve"> s</w:t>
      </w:r>
      <w:r w:rsidRPr="006057AF">
        <w:t>’intéresse plus particulièreme</w:t>
      </w:r>
      <w:r w:rsidR="00CF3177" w:rsidRPr="006057AF">
        <w:t>nt à la lombalgie chronique non-</w:t>
      </w:r>
      <w:r w:rsidRPr="006057AF">
        <w:t>spécifique. Les critères de chronicité sont la durée d’évolution (supérieure à 3 mois), la continuité des douleurs ainsi que le retentissement psychosocial.</w:t>
      </w:r>
    </w:p>
    <w:p w:rsidR="00CF3177" w:rsidRDefault="00CF3177" w:rsidP="006057AF">
      <w:pPr>
        <w:jc w:val="both"/>
      </w:pPr>
      <w:r w:rsidRPr="006057AF">
        <w:t>La prise en charge masso-kinésithérapique a une place prépondérante dans cette pathologie, que ce soit en centre spé</w:t>
      </w:r>
      <w:r w:rsidR="009471E2">
        <w:t>cialisé ou en cabinet libéral. L</w:t>
      </w:r>
      <w:r w:rsidRPr="006057AF">
        <w:t xml:space="preserve">a problématique de </w:t>
      </w:r>
      <w:r w:rsidR="00AF0CC1">
        <w:t>mon mémoire</w:t>
      </w:r>
      <w:r w:rsidRPr="006057AF">
        <w:t xml:space="preserve"> cherche à explorer le versant libéral de cette prise en charge.</w:t>
      </w:r>
      <w:r w:rsidR="00AF0CC1">
        <w:t xml:space="preserve"> </w:t>
      </w:r>
    </w:p>
    <w:p w:rsidR="006057AF" w:rsidRPr="006057AF" w:rsidRDefault="00AF0CC1" w:rsidP="006057AF">
      <w:pPr>
        <w:jc w:val="both"/>
      </w:pPr>
      <w:r>
        <w:t xml:space="preserve">C’est dans cet objectif que je </w:t>
      </w:r>
      <w:r w:rsidR="00A82065">
        <w:t xml:space="preserve">vous sollicite, en tant que MK libéraux, pour répondre à ce </w:t>
      </w:r>
      <w:r>
        <w:t xml:space="preserve">questionnaire. </w:t>
      </w:r>
      <w:r w:rsidR="006057AF">
        <w:t>Les réponses sont anonymes et serviront uniquement à l’élaboration de ce projet.</w:t>
      </w:r>
    </w:p>
    <w:p w:rsidR="00AF0CC1" w:rsidRDefault="00AF0CC1" w:rsidP="006057AF">
      <w:pPr>
        <w:jc w:val="both"/>
      </w:pPr>
    </w:p>
    <w:p w:rsidR="00CF3177" w:rsidRPr="006057AF" w:rsidRDefault="00A82065" w:rsidP="006057AF">
      <w:pPr>
        <w:jc w:val="both"/>
      </w:pPr>
      <w:r>
        <w:t>Je vous remercie, par avance, pour l’attention et le temps que vous m’accorderez.</w:t>
      </w:r>
    </w:p>
    <w:p w:rsidR="00CF3177" w:rsidRPr="006057AF" w:rsidRDefault="00CF3177" w:rsidP="006057AF">
      <w:pPr>
        <w:jc w:val="both"/>
      </w:pPr>
      <w:r w:rsidRPr="006057AF">
        <w:t xml:space="preserve">Olivier </w:t>
      </w:r>
      <w:proofErr w:type="spellStart"/>
      <w:r w:rsidRPr="006057AF">
        <w:t>Guien</w:t>
      </w:r>
      <w:proofErr w:type="spellEnd"/>
      <w:r w:rsidRPr="006057AF">
        <w:t>, étudiant en 3</w:t>
      </w:r>
      <w:r w:rsidRPr="006057AF">
        <w:rPr>
          <w:vertAlign w:val="superscript"/>
        </w:rPr>
        <w:t>ème</w:t>
      </w:r>
      <w:r w:rsidRPr="006057AF">
        <w:t xml:space="preserve"> année de masso-kinésithérapie à l’IFM3R de Saint Sébastien sur Loire</w:t>
      </w:r>
    </w:p>
    <w:p w:rsidR="00CF3177" w:rsidRPr="006057AF" w:rsidRDefault="006057AF" w:rsidP="00DA6EF1">
      <w:r w:rsidRPr="006057AF">
        <w:t>Lien vers le questionnaire :</w:t>
      </w:r>
      <w:r w:rsidR="00AF0CC1">
        <w:t xml:space="preserve"> </w:t>
      </w:r>
      <w:hyperlink r:id="rId7" w:history="1">
        <w:r w:rsidR="00DA6EF1" w:rsidRPr="00C42CAA">
          <w:rPr>
            <w:rStyle w:val="Lienhypertexte"/>
          </w:rPr>
          <w:t>https://docs.google.com/forms/d/1kRU5vXqsNvN_w71oR05iKZfbb_LL7EzhfaTVmAdXN_w/viewform</w:t>
        </w:r>
      </w:hyperlink>
      <w:r w:rsidR="00DA6EF1">
        <w:t xml:space="preserve"> </w:t>
      </w:r>
    </w:p>
    <w:sectPr w:rsidR="00CF3177" w:rsidRPr="0060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D41"/>
    <w:multiLevelType w:val="multilevel"/>
    <w:tmpl w:val="D3C25DA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76BD0152"/>
    <w:multiLevelType w:val="hybridMultilevel"/>
    <w:tmpl w:val="4E349B52"/>
    <w:lvl w:ilvl="0" w:tplc="233AD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16714"/>
    <w:multiLevelType w:val="multilevel"/>
    <w:tmpl w:val="98AA1E9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B9"/>
    <w:rsid w:val="001319B9"/>
    <w:rsid w:val="001F265B"/>
    <w:rsid w:val="00203C0C"/>
    <w:rsid w:val="00275B56"/>
    <w:rsid w:val="00454CFC"/>
    <w:rsid w:val="006057AF"/>
    <w:rsid w:val="009471E2"/>
    <w:rsid w:val="00A82065"/>
    <w:rsid w:val="00AF0CC1"/>
    <w:rsid w:val="00B15D07"/>
    <w:rsid w:val="00CF3177"/>
    <w:rsid w:val="00DA6EF1"/>
    <w:rsid w:val="00DD5FDD"/>
    <w:rsid w:val="00F2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5B"/>
    <w:pPr>
      <w:spacing w:before="120" w:after="120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F265B"/>
    <w:pPr>
      <w:keepNext/>
      <w:numPr>
        <w:numId w:val="25"/>
      </w:numPr>
      <w:spacing w:before="240" w:after="60"/>
      <w:outlineLvl w:val="0"/>
    </w:pPr>
    <w:rPr>
      <w:rFonts w:ascii="Calibri" w:eastAsiaTheme="majorEastAsia" w:hAnsi="Calibri" w:cstheme="majorBidi"/>
      <w:bCs/>
      <w:color w:val="FF0000"/>
      <w:kern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265B"/>
    <w:pPr>
      <w:keepNext/>
      <w:numPr>
        <w:ilvl w:val="1"/>
        <w:numId w:val="25"/>
      </w:numPr>
      <w:spacing w:before="240" w:after="60"/>
      <w:outlineLvl w:val="1"/>
    </w:pPr>
    <w:rPr>
      <w:rFonts w:ascii="Calibri" w:eastAsiaTheme="majorEastAsia" w:hAnsi="Calibri" w:cstheme="majorBidi"/>
      <w:b/>
      <w:bCs/>
      <w:i/>
      <w:iCs/>
      <w:color w:val="0070C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265B"/>
    <w:pPr>
      <w:keepNext/>
      <w:numPr>
        <w:ilvl w:val="2"/>
        <w:numId w:val="25"/>
      </w:numPr>
      <w:spacing w:before="240" w:after="60"/>
      <w:outlineLvl w:val="2"/>
    </w:pPr>
    <w:rPr>
      <w:rFonts w:ascii="Calibri" w:eastAsiaTheme="majorEastAsia" w:hAnsi="Calibri" w:cstheme="majorBidi"/>
      <w:b/>
      <w:bCs/>
      <w:color w:val="00B050"/>
      <w:szCs w:val="26"/>
      <w:u w:val="single"/>
    </w:rPr>
  </w:style>
  <w:style w:type="paragraph" w:styleId="Titre4">
    <w:name w:val="heading 4"/>
    <w:basedOn w:val="Sansinterligne"/>
    <w:next w:val="Sansinterligne"/>
    <w:link w:val="Titre4Car"/>
    <w:uiPriority w:val="9"/>
    <w:unhideWhenUsed/>
    <w:qFormat/>
    <w:rsid w:val="001F265B"/>
    <w:pPr>
      <w:keepNext/>
      <w:numPr>
        <w:ilvl w:val="3"/>
        <w:numId w:val="25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265B"/>
    <w:pPr>
      <w:numPr>
        <w:ilvl w:val="4"/>
        <w:numId w:val="25"/>
      </w:numPr>
      <w:spacing w:before="240" w:after="60"/>
      <w:outlineLvl w:val="4"/>
    </w:pPr>
    <w:rPr>
      <w:rFonts w:ascii="Calibri" w:eastAsiaTheme="minorEastAsia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265B"/>
    <w:pPr>
      <w:numPr>
        <w:ilvl w:val="5"/>
        <w:numId w:val="25"/>
      </w:numPr>
      <w:spacing w:before="240" w:after="60"/>
      <w:outlineLvl w:val="5"/>
    </w:pPr>
    <w:rPr>
      <w:rFonts w:ascii="Calibri" w:eastAsiaTheme="minorEastAsia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265B"/>
    <w:pPr>
      <w:spacing w:before="240" w:after="60"/>
      <w:ind w:left="4320"/>
      <w:outlineLvl w:val="6"/>
    </w:pPr>
    <w:rPr>
      <w:rFonts w:ascii="Calibri" w:eastAsiaTheme="minorEastAsia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265B"/>
    <w:pPr>
      <w:spacing w:before="240" w:after="60"/>
      <w:ind w:left="5040"/>
      <w:outlineLvl w:val="7"/>
    </w:pPr>
    <w:rPr>
      <w:rFonts w:ascii="Calibri" w:eastAsiaTheme="minorEastAsia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265B"/>
    <w:pPr>
      <w:spacing w:before="240" w:after="60"/>
      <w:ind w:left="5760"/>
      <w:outlineLvl w:val="8"/>
    </w:pPr>
    <w:rPr>
      <w:rFonts w:ascii="Cambria" w:eastAsiaTheme="majorEastAsia" w:hAnsi="Cambr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F265B"/>
    <w:rPr>
      <w:rFonts w:eastAsiaTheme="majorEastAsia" w:cstheme="majorBidi"/>
      <w:bCs/>
      <w:color w:val="FF0000"/>
      <w:kern w:val="32"/>
      <w:sz w:val="22"/>
      <w:szCs w:val="32"/>
      <w:u w:val="single"/>
    </w:rPr>
  </w:style>
  <w:style w:type="character" w:customStyle="1" w:styleId="Titre2Car">
    <w:name w:val="Titre 2 Car"/>
    <w:link w:val="Titre2"/>
    <w:uiPriority w:val="9"/>
    <w:rsid w:val="001F265B"/>
    <w:rPr>
      <w:rFonts w:eastAsiaTheme="majorEastAsia" w:cstheme="majorBidi"/>
      <w:b/>
      <w:bCs/>
      <w:i/>
      <w:iCs/>
      <w:color w:val="0070C0"/>
      <w:sz w:val="22"/>
      <w:szCs w:val="28"/>
    </w:rPr>
  </w:style>
  <w:style w:type="character" w:customStyle="1" w:styleId="Titre3Car">
    <w:name w:val="Titre 3 Car"/>
    <w:link w:val="Titre3"/>
    <w:uiPriority w:val="9"/>
    <w:rsid w:val="001F265B"/>
    <w:rPr>
      <w:rFonts w:eastAsiaTheme="majorEastAsia" w:cstheme="majorBidi"/>
      <w:b/>
      <w:bCs/>
      <w:color w:val="00B050"/>
      <w:sz w:val="22"/>
      <w:szCs w:val="26"/>
      <w:u w:val="single"/>
    </w:rPr>
  </w:style>
  <w:style w:type="character" w:customStyle="1" w:styleId="Titre4Car">
    <w:name w:val="Titre 4 Car"/>
    <w:link w:val="Titre4"/>
    <w:uiPriority w:val="9"/>
    <w:rsid w:val="001F265B"/>
    <w:rPr>
      <w:rFonts w:eastAsiaTheme="majorEastAsia" w:cstheme="majorBidi"/>
      <w:b/>
      <w:bCs/>
      <w:sz w:val="22"/>
      <w:szCs w:val="28"/>
    </w:rPr>
  </w:style>
  <w:style w:type="paragraph" w:styleId="Sansinterligne">
    <w:name w:val="No Spacing"/>
    <w:uiPriority w:val="1"/>
    <w:qFormat/>
    <w:rsid w:val="001F265B"/>
    <w:pPr>
      <w:autoSpaceDN w:val="0"/>
      <w:textAlignment w:val="baseline"/>
    </w:pPr>
    <w:rPr>
      <w:rFonts w:cstheme="minorBidi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1F265B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F265B"/>
    <w:rPr>
      <w:rFonts w:eastAsiaTheme="minorEastAsia" w:cstheme="minorBid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F265B"/>
    <w:rPr>
      <w:rFonts w:eastAsiaTheme="minorEastAsia" w:cstheme="minorBid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F265B"/>
    <w:rPr>
      <w:rFonts w:eastAsiaTheme="minorEastAsia" w:cstheme="minorBid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F265B"/>
    <w:rPr>
      <w:rFonts w:ascii="Cambria" w:eastAsiaTheme="majorEastAsia" w:hAnsi="Cambria" w:cstheme="majorBidi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1F265B"/>
    <w:pPr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color w:val="FF0000"/>
      <w:kern w:val="28"/>
      <w:sz w:val="24"/>
      <w:szCs w:val="32"/>
      <w:u w:val="single"/>
    </w:rPr>
  </w:style>
  <w:style w:type="character" w:customStyle="1" w:styleId="TitreCar">
    <w:name w:val="Titre Car"/>
    <w:link w:val="Titre"/>
    <w:uiPriority w:val="10"/>
    <w:rsid w:val="001F265B"/>
    <w:rPr>
      <w:rFonts w:eastAsiaTheme="majorEastAsia" w:cstheme="majorBidi"/>
      <w:b/>
      <w:bCs/>
      <w:color w:val="FF0000"/>
      <w:kern w:val="28"/>
      <w:sz w:val="24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1F265B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F265B"/>
    <w:pPr>
      <w:spacing w:after="200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26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F2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F265B"/>
    <w:rPr>
      <w:b/>
      <w:bCs/>
    </w:rPr>
  </w:style>
  <w:style w:type="character" w:styleId="Accentuation">
    <w:name w:val="Emphasis"/>
    <w:basedOn w:val="Policepardfaut"/>
    <w:uiPriority w:val="20"/>
    <w:qFormat/>
    <w:rsid w:val="001F265B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1F265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265B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2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265B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Emphaseple">
    <w:name w:val="Subtle Emphasis"/>
    <w:basedOn w:val="Policepardfaut"/>
    <w:uiPriority w:val="19"/>
    <w:qFormat/>
    <w:rsid w:val="001F265B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F265B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1F265B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F265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F265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265B"/>
    <w:pPr>
      <w:keepLines/>
      <w:numPr>
        <w:numId w:val="0"/>
      </w:numPr>
      <w:spacing w:before="480" w:after="0"/>
      <w:outlineLvl w:val="9"/>
    </w:pPr>
    <w:rPr>
      <w:rFonts w:asciiTheme="majorHAnsi" w:hAnsiTheme="majorHAnsi"/>
      <w:b/>
      <w:color w:val="365F91" w:themeColor="accent1" w:themeShade="BF"/>
      <w:kern w:val="0"/>
      <w:sz w:val="28"/>
      <w:szCs w:val="28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C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C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6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5B"/>
    <w:pPr>
      <w:spacing w:before="120" w:after="120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F265B"/>
    <w:pPr>
      <w:keepNext/>
      <w:numPr>
        <w:numId w:val="25"/>
      </w:numPr>
      <w:spacing w:before="240" w:after="60"/>
      <w:outlineLvl w:val="0"/>
    </w:pPr>
    <w:rPr>
      <w:rFonts w:ascii="Calibri" w:eastAsiaTheme="majorEastAsia" w:hAnsi="Calibri" w:cstheme="majorBidi"/>
      <w:bCs/>
      <w:color w:val="FF0000"/>
      <w:kern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265B"/>
    <w:pPr>
      <w:keepNext/>
      <w:numPr>
        <w:ilvl w:val="1"/>
        <w:numId w:val="25"/>
      </w:numPr>
      <w:spacing w:before="240" w:after="60"/>
      <w:outlineLvl w:val="1"/>
    </w:pPr>
    <w:rPr>
      <w:rFonts w:ascii="Calibri" w:eastAsiaTheme="majorEastAsia" w:hAnsi="Calibri" w:cstheme="majorBidi"/>
      <w:b/>
      <w:bCs/>
      <w:i/>
      <w:iCs/>
      <w:color w:val="0070C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265B"/>
    <w:pPr>
      <w:keepNext/>
      <w:numPr>
        <w:ilvl w:val="2"/>
        <w:numId w:val="25"/>
      </w:numPr>
      <w:spacing w:before="240" w:after="60"/>
      <w:outlineLvl w:val="2"/>
    </w:pPr>
    <w:rPr>
      <w:rFonts w:ascii="Calibri" w:eastAsiaTheme="majorEastAsia" w:hAnsi="Calibri" w:cstheme="majorBidi"/>
      <w:b/>
      <w:bCs/>
      <w:color w:val="00B050"/>
      <w:szCs w:val="26"/>
      <w:u w:val="single"/>
    </w:rPr>
  </w:style>
  <w:style w:type="paragraph" w:styleId="Titre4">
    <w:name w:val="heading 4"/>
    <w:basedOn w:val="Sansinterligne"/>
    <w:next w:val="Sansinterligne"/>
    <w:link w:val="Titre4Car"/>
    <w:uiPriority w:val="9"/>
    <w:unhideWhenUsed/>
    <w:qFormat/>
    <w:rsid w:val="001F265B"/>
    <w:pPr>
      <w:keepNext/>
      <w:numPr>
        <w:ilvl w:val="3"/>
        <w:numId w:val="25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265B"/>
    <w:pPr>
      <w:numPr>
        <w:ilvl w:val="4"/>
        <w:numId w:val="25"/>
      </w:numPr>
      <w:spacing w:before="240" w:after="60"/>
      <w:outlineLvl w:val="4"/>
    </w:pPr>
    <w:rPr>
      <w:rFonts w:ascii="Calibri" w:eastAsiaTheme="minorEastAsia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265B"/>
    <w:pPr>
      <w:numPr>
        <w:ilvl w:val="5"/>
        <w:numId w:val="25"/>
      </w:numPr>
      <w:spacing w:before="240" w:after="60"/>
      <w:outlineLvl w:val="5"/>
    </w:pPr>
    <w:rPr>
      <w:rFonts w:ascii="Calibri" w:eastAsiaTheme="minorEastAsia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265B"/>
    <w:pPr>
      <w:spacing w:before="240" w:after="60"/>
      <w:ind w:left="4320"/>
      <w:outlineLvl w:val="6"/>
    </w:pPr>
    <w:rPr>
      <w:rFonts w:ascii="Calibri" w:eastAsiaTheme="minorEastAsia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265B"/>
    <w:pPr>
      <w:spacing w:before="240" w:after="60"/>
      <w:ind w:left="5040"/>
      <w:outlineLvl w:val="7"/>
    </w:pPr>
    <w:rPr>
      <w:rFonts w:ascii="Calibri" w:eastAsiaTheme="minorEastAsia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265B"/>
    <w:pPr>
      <w:spacing w:before="240" w:after="60"/>
      <w:ind w:left="5760"/>
      <w:outlineLvl w:val="8"/>
    </w:pPr>
    <w:rPr>
      <w:rFonts w:ascii="Cambria" w:eastAsiaTheme="majorEastAsia" w:hAnsi="Cambr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F265B"/>
    <w:rPr>
      <w:rFonts w:eastAsiaTheme="majorEastAsia" w:cstheme="majorBidi"/>
      <w:bCs/>
      <w:color w:val="FF0000"/>
      <w:kern w:val="32"/>
      <w:sz w:val="22"/>
      <w:szCs w:val="32"/>
      <w:u w:val="single"/>
    </w:rPr>
  </w:style>
  <w:style w:type="character" w:customStyle="1" w:styleId="Titre2Car">
    <w:name w:val="Titre 2 Car"/>
    <w:link w:val="Titre2"/>
    <w:uiPriority w:val="9"/>
    <w:rsid w:val="001F265B"/>
    <w:rPr>
      <w:rFonts w:eastAsiaTheme="majorEastAsia" w:cstheme="majorBidi"/>
      <w:b/>
      <w:bCs/>
      <w:i/>
      <w:iCs/>
      <w:color w:val="0070C0"/>
      <w:sz w:val="22"/>
      <w:szCs w:val="28"/>
    </w:rPr>
  </w:style>
  <w:style w:type="character" w:customStyle="1" w:styleId="Titre3Car">
    <w:name w:val="Titre 3 Car"/>
    <w:link w:val="Titre3"/>
    <w:uiPriority w:val="9"/>
    <w:rsid w:val="001F265B"/>
    <w:rPr>
      <w:rFonts w:eastAsiaTheme="majorEastAsia" w:cstheme="majorBidi"/>
      <w:b/>
      <w:bCs/>
      <w:color w:val="00B050"/>
      <w:sz w:val="22"/>
      <w:szCs w:val="26"/>
      <w:u w:val="single"/>
    </w:rPr>
  </w:style>
  <w:style w:type="character" w:customStyle="1" w:styleId="Titre4Car">
    <w:name w:val="Titre 4 Car"/>
    <w:link w:val="Titre4"/>
    <w:uiPriority w:val="9"/>
    <w:rsid w:val="001F265B"/>
    <w:rPr>
      <w:rFonts w:eastAsiaTheme="majorEastAsia" w:cstheme="majorBidi"/>
      <w:b/>
      <w:bCs/>
      <w:sz w:val="22"/>
      <w:szCs w:val="28"/>
    </w:rPr>
  </w:style>
  <w:style w:type="paragraph" w:styleId="Sansinterligne">
    <w:name w:val="No Spacing"/>
    <w:uiPriority w:val="1"/>
    <w:qFormat/>
    <w:rsid w:val="001F265B"/>
    <w:pPr>
      <w:autoSpaceDN w:val="0"/>
      <w:textAlignment w:val="baseline"/>
    </w:pPr>
    <w:rPr>
      <w:rFonts w:cstheme="minorBidi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1F265B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F265B"/>
    <w:rPr>
      <w:rFonts w:eastAsiaTheme="minorEastAsia" w:cstheme="minorBid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F265B"/>
    <w:rPr>
      <w:rFonts w:eastAsiaTheme="minorEastAsia" w:cstheme="minorBid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F265B"/>
    <w:rPr>
      <w:rFonts w:eastAsiaTheme="minorEastAsia" w:cstheme="minorBid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F265B"/>
    <w:rPr>
      <w:rFonts w:ascii="Cambria" w:eastAsiaTheme="majorEastAsia" w:hAnsi="Cambria" w:cstheme="majorBidi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1F265B"/>
    <w:pPr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color w:val="FF0000"/>
      <w:kern w:val="28"/>
      <w:sz w:val="24"/>
      <w:szCs w:val="32"/>
      <w:u w:val="single"/>
    </w:rPr>
  </w:style>
  <w:style w:type="character" w:customStyle="1" w:styleId="TitreCar">
    <w:name w:val="Titre Car"/>
    <w:link w:val="Titre"/>
    <w:uiPriority w:val="10"/>
    <w:rsid w:val="001F265B"/>
    <w:rPr>
      <w:rFonts w:eastAsiaTheme="majorEastAsia" w:cstheme="majorBidi"/>
      <w:b/>
      <w:bCs/>
      <w:color w:val="FF0000"/>
      <w:kern w:val="28"/>
      <w:sz w:val="24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1F265B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F265B"/>
    <w:pPr>
      <w:spacing w:after="200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26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F2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F265B"/>
    <w:rPr>
      <w:b/>
      <w:bCs/>
    </w:rPr>
  </w:style>
  <w:style w:type="character" w:styleId="Accentuation">
    <w:name w:val="Emphasis"/>
    <w:basedOn w:val="Policepardfaut"/>
    <w:uiPriority w:val="20"/>
    <w:qFormat/>
    <w:rsid w:val="001F265B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1F265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265B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2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265B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Emphaseple">
    <w:name w:val="Subtle Emphasis"/>
    <w:basedOn w:val="Policepardfaut"/>
    <w:uiPriority w:val="19"/>
    <w:qFormat/>
    <w:rsid w:val="001F265B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F265B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1F265B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F265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F265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265B"/>
    <w:pPr>
      <w:keepLines/>
      <w:numPr>
        <w:numId w:val="0"/>
      </w:numPr>
      <w:spacing w:before="480" w:after="0"/>
      <w:outlineLvl w:val="9"/>
    </w:pPr>
    <w:rPr>
      <w:rFonts w:asciiTheme="majorHAnsi" w:hAnsiTheme="majorHAnsi"/>
      <w:b/>
      <w:color w:val="365F91" w:themeColor="accent1" w:themeShade="BF"/>
      <w:kern w:val="0"/>
      <w:sz w:val="28"/>
      <w:szCs w:val="28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C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C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6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kRU5vXqsNvN_w71oR05iKZfbb_LL7EzhfaTVmAdXN_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Caro-Olivier GG</dc:creator>
  <cp:lastModifiedBy>utilisateur</cp:lastModifiedBy>
  <cp:revision>2</cp:revision>
  <dcterms:created xsi:type="dcterms:W3CDTF">2015-12-23T11:08:00Z</dcterms:created>
  <dcterms:modified xsi:type="dcterms:W3CDTF">2015-12-23T11:08:00Z</dcterms:modified>
</cp:coreProperties>
</file>